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3CEA" w14:textId="77777777" w:rsidR="0050174D" w:rsidRDefault="0050174D" w:rsidP="0050174D">
      <w:pPr>
        <w:pStyle w:val="NoSpacing"/>
        <w:rPr>
          <w:rFonts w:ascii="Tahoma" w:hAnsi="Tahoma" w:cs="Tahoma"/>
        </w:rPr>
      </w:pPr>
    </w:p>
    <w:p w14:paraId="1BD8A3BE" w14:textId="77777777" w:rsidR="0050174D" w:rsidRDefault="0050174D" w:rsidP="0050174D">
      <w:pPr>
        <w:pStyle w:val="NoSpacing"/>
        <w:rPr>
          <w:rFonts w:ascii="Tahoma" w:hAnsi="Tahoma" w:cs="Tahoma"/>
        </w:rPr>
      </w:pPr>
    </w:p>
    <w:p w14:paraId="610E757B" w14:textId="77777777" w:rsidR="0050174D" w:rsidRDefault="0050174D" w:rsidP="0050174D">
      <w:pPr>
        <w:pStyle w:val="NoSpacing"/>
        <w:rPr>
          <w:rFonts w:ascii="Tahoma" w:hAnsi="Tahoma" w:cs="Tahoma"/>
        </w:rPr>
      </w:pPr>
    </w:p>
    <w:p w14:paraId="02BDD823" w14:textId="77777777" w:rsidR="0050174D" w:rsidRDefault="0050174D" w:rsidP="0050174D">
      <w:pPr>
        <w:pStyle w:val="NoSpacing"/>
        <w:rPr>
          <w:rFonts w:ascii="Tahoma" w:hAnsi="Tahoma" w:cs="Tahoma"/>
        </w:rPr>
      </w:pPr>
    </w:p>
    <w:p w14:paraId="48197222" w14:textId="77777777" w:rsidR="0050174D" w:rsidRDefault="0050174D" w:rsidP="0050174D">
      <w:pPr>
        <w:pStyle w:val="NoSpacing"/>
        <w:rPr>
          <w:rFonts w:ascii="Tahoma" w:hAnsi="Tahoma" w:cs="Tahoma"/>
        </w:rPr>
      </w:pPr>
    </w:p>
    <w:p w14:paraId="133C5DC5" w14:textId="77777777" w:rsidR="0050174D" w:rsidRDefault="0050174D" w:rsidP="0050174D">
      <w:pPr>
        <w:pStyle w:val="NoSpacing"/>
        <w:rPr>
          <w:rFonts w:ascii="Tahoma" w:hAnsi="Tahoma" w:cs="Tahoma"/>
        </w:rPr>
      </w:pPr>
    </w:p>
    <w:p w14:paraId="4FBD0966" w14:textId="3787B36B" w:rsidR="00682B41" w:rsidRDefault="00682B41" w:rsidP="5011C70D">
      <w:pPr>
        <w:rPr>
          <w:rFonts w:ascii="Tahoma" w:hAnsi="Tahoma" w:cs="Tahoma"/>
        </w:rPr>
      </w:pPr>
    </w:p>
    <w:p w14:paraId="35E525EF" w14:textId="77777777" w:rsidR="003931C0" w:rsidRDefault="003931C0" w:rsidP="003931C0">
      <w:pPr>
        <w:jc w:val="both"/>
      </w:pPr>
      <w:r>
        <w:t>19</w:t>
      </w:r>
      <w:r w:rsidRPr="00A46086">
        <w:rPr>
          <w:vertAlign w:val="superscript"/>
        </w:rPr>
        <w:t>th</w:t>
      </w:r>
      <w:r>
        <w:t xml:space="preserve"> October 2023</w:t>
      </w:r>
    </w:p>
    <w:p w14:paraId="32ED0FFA" w14:textId="77777777" w:rsidR="003931C0" w:rsidRDefault="003931C0" w:rsidP="003931C0">
      <w:pPr>
        <w:jc w:val="both"/>
      </w:pPr>
    </w:p>
    <w:p w14:paraId="4B8AAE9B" w14:textId="77777777" w:rsidR="003931C0" w:rsidRPr="0093543E" w:rsidRDefault="003931C0" w:rsidP="003931C0">
      <w:pPr>
        <w:pStyle w:val="NoSpacing"/>
        <w:rPr>
          <w:rFonts w:ascii="Tahoma" w:hAnsi="Tahoma" w:cs="Tahoma"/>
        </w:rPr>
      </w:pPr>
      <w:r w:rsidRPr="0093543E">
        <w:rPr>
          <w:rFonts w:ascii="Tahoma" w:hAnsi="Tahoma" w:cs="Tahoma"/>
        </w:rPr>
        <w:t xml:space="preserve">Dear </w:t>
      </w:r>
      <w:r>
        <w:rPr>
          <w:rFonts w:ascii="Tahoma" w:hAnsi="Tahoma" w:cs="Tahoma"/>
        </w:rPr>
        <w:t>Parent/Carer,</w:t>
      </w:r>
    </w:p>
    <w:p w14:paraId="22594069" w14:textId="77777777" w:rsidR="003931C0" w:rsidRPr="0093543E" w:rsidRDefault="003931C0" w:rsidP="003931C0">
      <w:pPr>
        <w:pStyle w:val="NoSpacing"/>
        <w:rPr>
          <w:rFonts w:ascii="Tahoma" w:hAnsi="Tahoma" w:cs="Tahoma"/>
        </w:rPr>
      </w:pPr>
      <w:r w:rsidRPr="0093543E">
        <w:rPr>
          <w:rFonts w:ascii="Tahoma" w:hAnsi="Tahoma" w:cs="Tahoma"/>
        </w:rPr>
        <w:t xml:space="preserve"> </w:t>
      </w:r>
    </w:p>
    <w:p w14:paraId="5508B64A" w14:textId="77777777" w:rsidR="003931C0" w:rsidRDefault="003931C0" w:rsidP="003931C0">
      <w:pPr>
        <w:pStyle w:val="NoSpacing"/>
        <w:rPr>
          <w:rFonts w:ascii="Tahoma" w:hAnsi="Tahoma" w:cs="Tahoma"/>
          <w:b/>
          <w:bCs/>
        </w:rPr>
      </w:pPr>
      <w:r>
        <w:rPr>
          <w:rFonts w:ascii="Tahoma" w:hAnsi="Tahoma" w:cs="Tahoma"/>
          <w:b/>
          <w:bCs/>
        </w:rPr>
        <w:t>Business Studies</w:t>
      </w:r>
    </w:p>
    <w:p w14:paraId="4A460CEC" w14:textId="77777777" w:rsidR="003931C0" w:rsidRDefault="003931C0" w:rsidP="003931C0">
      <w:pPr>
        <w:pStyle w:val="NoSpacing"/>
        <w:rPr>
          <w:rFonts w:ascii="Tahoma" w:hAnsi="Tahoma" w:cs="Tahoma"/>
          <w:b/>
          <w:bCs/>
        </w:rPr>
      </w:pPr>
    </w:p>
    <w:p w14:paraId="7C6AA3FB" w14:textId="77777777" w:rsidR="003931C0" w:rsidRPr="006B261E" w:rsidRDefault="003931C0" w:rsidP="003931C0">
      <w:pPr>
        <w:pStyle w:val="NormalWeb"/>
        <w:shd w:val="clear" w:color="auto" w:fill="FFFFFF"/>
        <w:spacing w:before="0" w:beforeAutospacing="0" w:after="343" w:afterAutospacing="0"/>
        <w:textAlignment w:val="baseline"/>
        <w:rPr>
          <w:rFonts w:ascii="Tahoma" w:hAnsi="Tahoma" w:cs="Tahoma"/>
        </w:rPr>
      </w:pPr>
      <w:r w:rsidRPr="006B261E">
        <w:rPr>
          <w:rFonts w:ascii="Tahoma" w:hAnsi="Tahoma" w:cs="Tahoma"/>
          <w:color w:val="333333"/>
        </w:rPr>
        <w:t>During Business studies lessons, over the course of 7 weeks, students are going to be participating in the “Tenner Challenge”. The challenge involves students being provided with training on how to start up their own business and they will then be given an investment of £10. The students will be working towards setting up their own stall at a Christmas fair which will be ran by all year 9 business students. The point of the challenge is to develop pupils’ understanding of the different factors involved in setting up and running their own business with the aim of students feeling confident to apply their skills and understanding to the Tenner Challenge. Learning these skills and gaining firsthand knowledge of why certain tasks have to</w:t>
      </w:r>
      <w:r w:rsidRPr="006B261E">
        <w:rPr>
          <w:rFonts w:ascii="Tahoma" w:hAnsi="Tahoma" w:cs="Tahoma"/>
          <w:color w:val="000000"/>
        </w:rPr>
        <w:t xml:space="preserve"> be</w:t>
      </w:r>
      <w:r w:rsidRPr="006B261E">
        <w:rPr>
          <w:rFonts w:ascii="Tahoma" w:hAnsi="Tahoma" w:cs="Tahoma"/>
          <w:color w:val="333333"/>
        </w:rPr>
        <w:t xml:space="preserve"> carried out </w:t>
      </w:r>
      <w:proofErr w:type="gramStart"/>
      <w:r w:rsidRPr="006B261E">
        <w:rPr>
          <w:rFonts w:ascii="Tahoma" w:hAnsi="Tahoma" w:cs="Tahoma"/>
          <w:color w:val="333333"/>
        </w:rPr>
        <w:t>i.e.</w:t>
      </w:r>
      <w:proofErr w:type="gramEnd"/>
      <w:r w:rsidRPr="006B261E">
        <w:rPr>
          <w:rFonts w:ascii="Tahoma" w:hAnsi="Tahoma" w:cs="Tahoma"/>
          <w:color w:val="333333"/>
        </w:rPr>
        <w:t xml:space="preserve"> Market research</w:t>
      </w:r>
      <w:r w:rsidRPr="006B261E">
        <w:rPr>
          <w:rFonts w:ascii="Tahoma" w:hAnsi="Tahoma" w:cs="Tahoma"/>
          <w:color w:val="000000"/>
        </w:rPr>
        <w:t xml:space="preserve"> will then </w:t>
      </w:r>
      <w:r w:rsidRPr="006B261E">
        <w:rPr>
          <w:rFonts w:ascii="Tahoma" w:hAnsi="Tahoma" w:cs="Tahoma"/>
          <w:color w:val="333333"/>
        </w:rPr>
        <w:t>allow</w:t>
      </w:r>
      <w:r w:rsidRPr="006B261E">
        <w:rPr>
          <w:rFonts w:ascii="Tahoma" w:hAnsi="Tahoma" w:cs="Tahoma"/>
          <w:color w:val="000000"/>
        </w:rPr>
        <w:t xml:space="preserve"> </w:t>
      </w:r>
      <w:r w:rsidRPr="006B261E">
        <w:rPr>
          <w:rFonts w:ascii="Tahoma" w:hAnsi="Tahoma" w:cs="Tahoma"/>
          <w:color w:val="333333"/>
        </w:rPr>
        <w:t xml:space="preserve">students to access the theory on their GCSE </w:t>
      </w:r>
      <w:r w:rsidRPr="006B261E">
        <w:rPr>
          <w:rFonts w:ascii="Tahoma" w:hAnsi="Tahoma" w:cs="Tahoma"/>
          <w:color w:val="000000"/>
        </w:rPr>
        <w:t>B</w:t>
      </w:r>
      <w:r w:rsidRPr="006B261E">
        <w:rPr>
          <w:rFonts w:ascii="Tahoma" w:hAnsi="Tahoma" w:cs="Tahoma"/>
          <w:color w:val="333333"/>
        </w:rPr>
        <w:t xml:space="preserve">usiness course. </w:t>
      </w:r>
    </w:p>
    <w:p w14:paraId="2221C3C1" w14:textId="77777777" w:rsidR="003931C0" w:rsidRPr="006B261E" w:rsidRDefault="003931C0" w:rsidP="003931C0">
      <w:pPr>
        <w:pStyle w:val="NormalWeb"/>
        <w:shd w:val="clear" w:color="auto" w:fill="FFFFFF"/>
        <w:spacing w:before="0" w:beforeAutospacing="0" w:after="343" w:afterAutospacing="0"/>
        <w:textAlignment w:val="baseline"/>
        <w:rPr>
          <w:rFonts w:ascii="Tahoma" w:hAnsi="Tahoma" w:cs="Tahoma"/>
        </w:rPr>
      </w:pPr>
      <w:r w:rsidRPr="006B261E">
        <w:rPr>
          <w:rFonts w:ascii="Tahoma" w:hAnsi="Tahoma" w:cs="Tahoma"/>
          <w:color w:val="333333"/>
        </w:rPr>
        <w:t>Through completing the challenge students will:</w:t>
      </w:r>
    </w:p>
    <w:p w14:paraId="045F886D" w14:textId="77777777" w:rsidR="003931C0" w:rsidRPr="006B261E" w:rsidRDefault="003931C0" w:rsidP="003931C0">
      <w:pPr>
        <w:pStyle w:val="NormalWeb"/>
        <w:shd w:val="clear" w:color="auto" w:fill="FFFFFF"/>
        <w:spacing w:before="0" w:beforeAutospacing="0" w:after="343" w:afterAutospacing="0" w:line="276" w:lineRule="auto"/>
        <w:textAlignment w:val="baseline"/>
        <w:rPr>
          <w:rFonts w:ascii="Tahoma" w:hAnsi="Tahoma" w:cs="Tahoma"/>
        </w:rPr>
      </w:pPr>
      <w:r w:rsidRPr="006B261E">
        <w:rPr>
          <w:rFonts w:ascii="Tahoma" w:hAnsi="Tahoma" w:cs="Tahoma"/>
          <w:color w:val="333333"/>
        </w:rPr>
        <w:t>● Gain an insight into being an entrepreneur</w:t>
      </w:r>
      <w:r w:rsidRPr="006B261E">
        <w:rPr>
          <w:rFonts w:ascii="Tahoma" w:hAnsi="Tahoma" w:cs="Tahoma"/>
          <w:color w:val="333333"/>
        </w:rPr>
        <w:br/>
        <w:t>● Understand how different departments in business work together</w:t>
      </w:r>
      <w:r w:rsidRPr="006B261E">
        <w:rPr>
          <w:rFonts w:ascii="Tahoma" w:hAnsi="Tahoma" w:cs="Tahoma"/>
          <w:color w:val="333333"/>
        </w:rPr>
        <w:br/>
        <w:t>● Learn how to communicate and share ideas in a business team</w:t>
      </w:r>
      <w:r w:rsidRPr="006B261E">
        <w:rPr>
          <w:rFonts w:ascii="Tahoma" w:hAnsi="Tahoma" w:cs="Tahoma"/>
          <w:color w:val="333333"/>
        </w:rPr>
        <w:br/>
        <w:t>● Design a new and unique product that is to be sold at the Christmas fair</w:t>
      </w:r>
    </w:p>
    <w:p w14:paraId="600171BF" w14:textId="77777777" w:rsidR="003931C0" w:rsidRPr="006B261E" w:rsidRDefault="003931C0" w:rsidP="003931C0">
      <w:pPr>
        <w:pStyle w:val="NormalWeb"/>
        <w:shd w:val="clear" w:color="auto" w:fill="FFFFFF"/>
        <w:spacing w:before="0" w:beforeAutospacing="0" w:after="343" w:afterAutospacing="0"/>
        <w:textAlignment w:val="baseline"/>
        <w:rPr>
          <w:rFonts w:ascii="Tahoma" w:hAnsi="Tahoma" w:cs="Tahoma"/>
        </w:rPr>
      </w:pPr>
      <w:r w:rsidRPr="006B261E">
        <w:rPr>
          <w:rFonts w:ascii="Tahoma" w:hAnsi="Tahoma" w:cs="Tahoma"/>
          <w:color w:val="333333"/>
        </w:rPr>
        <w:t xml:space="preserve">The first aim </w:t>
      </w:r>
      <w:r w:rsidRPr="006B261E">
        <w:rPr>
          <w:rFonts w:ascii="Tahoma" w:hAnsi="Tahoma" w:cs="Tahoma"/>
          <w:color w:val="000000"/>
        </w:rPr>
        <w:t xml:space="preserve">is </w:t>
      </w:r>
      <w:r w:rsidRPr="006B261E">
        <w:rPr>
          <w:rFonts w:ascii="Tahoma" w:hAnsi="Tahoma" w:cs="Tahoma"/>
          <w:color w:val="333333"/>
        </w:rPr>
        <w:t xml:space="preserve">to make the £10 back. </w:t>
      </w:r>
      <w:r w:rsidRPr="006B261E">
        <w:rPr>
          <w:rFonts w:ascii="Tahoma" w:hAnsi="Tahoma" w:cs="Tahoma"/>
          <w:color w:val="000000"/>
        </w:rPr>
        <w:t>I</w:t>
      </w:r>
      <w:r w:rsidRPr="006B261E">
        <w:rPr>
          <w:rFonts w:ascii="Tahoma" w:hAnsi="Tahoma" w:cs="Tahoma"/>
          <w:color w:val="333333"/>
        </w:rPr>
        <w:t xml:space="preserve">n the event of a profit being made, the students will be given options as to what they would like to spend it on to benefit themselves at school. </w:t>
      </w:r>
    </w:p>
    <w:p w14:paraId="32759669" w14:textId="77777777" w:rsidR="003931C0" w:rsidRPr="006B261E" w:rsidRDefault="003931C0" w:rsidP="003931C0">
      <w:pPr>
        <w:rPr>
          <w:rFonts w:ascii="Tahoma" w:hAnsi="Tahoma" w:cs="Tahoma"/>
        </w:rPr>
      </w:pPr>
      <w:r w:rsidRPr="006B261E">
        <w:rPr>
          <w:rFonts w:ascii="Tahoma" w:hAnsi="Tahoma" w:cs="Tahoma"/>
        </w:rPr>
        <w:t>If you have any questions regarding the tenner challenge, please direct them to the Business Studies Lead Mrs Watt at George.watt</w:t>
      </w:r>
      <w:r>
        <w:rPr>
          <w:rFonts w:ascii="Tahoma" w:hAnsi="Tahoma" w:cs="Tahoma"/>
        </w:rPr>
        <w:t>@</w:t>
      </w:r>
      <w:r w:rsidRPr="006B261E">
        <w:rPr>
          <w:rFonts w:ascii="Tahoma" w:hAnsi="Tahoma" w:cs="Tahoma"/>
        </w:rPr>
        <w:t xml:space="preserve">leafstudio.co.uk </w:t>
      </w:r>
    </w:p>
    <w:p w14:paraId="641814CE" w14:textId="77777777" w:rsidR="003931C0" w:rsidRPr="0099535E" w:rsidRDefault="003931C0" w:rsidP="003931C0">
      <w:pPr>
        <w:rPr>
          <w:caps/>
        </w:rPr>
      </w:pPr>
    </w:p>
    <w:p w14:paraId="7BEC5E28" w14:textId="77777777" w:rsidR="003931C0" w:rsidRPr="0099535E" w:rsidRDefault="003931C0" w:rsidP="5011C70D">
      <w:pPr>
        <w:rPr>
          <w:rFonts w:ascii="Tahoma" w:hAnsi="Tahoma" w:cs="Tahoma"/>
        </w:rPr>
      </w:pPr>
    </w:p>
    <w:sectPr w:rsidR="003931C0" w:rsidRPr="0099535E" w:rsidSect="00CD2A97">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F9F5" w14:textId="77777777" w:rsidR="00CA7074" w:rsidRDefault="00CA7074" w:rsidP="00682B41">
      <w:pPr>
        <w:spacing w:after="0" w:line="240" w:lineRule="auto"/>
      </w:pPr>
      <w:r>
        <w:separator/>
      </w:r>
    </w:p>
  </w:endnote>
  <w:endnote w:type="continuationSeparator" w:id="0">
    <w:p w14:paraId="4D7E2680" w14:textId="77777777" w:rsidR="00CA7074" w:rsidRDefault="00CA7074" w:rsidP="00682B41">
      <w:pPr>
        <w:spacing w:after="0" w:line="240" w:lineRule="auto"/>
      </w:pPr>
      <w:r>
        <w:continuationSeparator/>
      </w:r>
    </w:p>
  </w:endnote>
  <w:endnote w:type="continuationNotice" w:id="1">
    <w:p w14:paraId="0A37A298" w14:textId="77777777" w:rsidR="00CA7074" w:rsidRDefault="00CA7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D7A0" w14:textId="77777777" w:rsidR="000663A1" w:rsidRDefault="00066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4E01" w14:textId="79A83387" w:rsidR="00F93E70" w:rsidRDefault="00F1458F" w:rsidP="007A2D54">
    <w:pPr>
      <w:pStyle w:val="Footer"/>
      <w:tabs>
        <w:tab w:val="clear" w:pos="4513"/>
        <w:tab w:val="clear" w:pos="9026"/>
        <w:tab w:val="left" w:pos="6145"/>
      </w:tabs>
    </w:pPr>
    <w:r>
      <w:rPr>
        <w:noProof/>
      </w:rPr>
      <w:drawing>
        <wp:anchor distT="0" distB="0" distL="114300" distR="114300" simplePos="0" relativeHeight="251658240" behindDoc="1" locked="0" layoutInCell="1" allowOverlap="1" wp14:anchorId="7DC53DBD" wp14:editId="64BAA2BD">
          <wp:simplePos x="0" y="0"/>
          <wp:positionH relativeFrom="margin">
            <wp:posOffset>-527685</wp:posOffset>
          </wp:positionH>
          <wp:positionV relativeFrom="paragraph">
            <wp:posOffset>-723900</wp:posOffset>
          </wp:positionV>
          <wp:extent cx="7543458" cy="1180185"/>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3458" cy="1180185"/>
                  </a:xfrm>
                  <a:prstGeom prst="rect">
                    <a:avLst/>
                  </a:prstGeom>
                </pic:spPr>
              </pic:pic>
            </a:graphicData>
          </a:graphic>
          <wp14:sizeRelH relativeFrom="page">
            <wp14:pctWidth>0</wp14:pctWidth>
          </wp14:sizeRelH>
          <wp14:sizeRelV relativeFrom="page">
            <wp14:pctHeight>0</wp14:pctHeight>
          </wp14:sizeRelV>
        </wp:anchor>
      </w:drawing>
    </w:r>
    <w:r w:rsidR="007A2D5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E66D" w14:textId="77777777" w:rsidR="000663A1" w:rsidRDefault="00066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20A8" w14:textId="77777777" w:rsidR="00CA7074" w:rsidRDefault="00CA7074" w:rsidP="00682B41">
      <w:pPr>
        <w:spacing w:after="0" w:line="240" w:lineRule="auto"/>
      </w:pPr>
      <w:r>
        <w:separator/>
      </w:r>
    </w:p>
  </w:footnote>
  <w:footnote w:type="continuationSeparator" w:id="0">
    <w:p w14:paraId="26A09737" w14:textId="77777777" w:rsidR="00CA7074" w:rsidRDefault="00CA7074" w:rsidP="00682B41">
      <w:pPr>
        <w:spacing w:after="0" w:line="240" w:lineRule="auto"/>
      </w:pPr>
      <w:r>
        <w:continuationSeparator/>
      </w:r>
    </w:p>
  </w:footnote>
  <w:footnote w:type="continuationNotice" w:id="1">
    <w:p w14:paraId="1B6A66A9" w14:textId="77777777" w:rsidR="00CA7074" w:rsidRDefault="00CA70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28E4" w14:textId="77777777" w:rsidR="000663A1" w:rsidRDefault="00066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9CBF" w14:textId="6A36480D" w:rsidR="00682B41" w:rsidRDefault="006C50EC" w:rsidP="00F255D7">
    <w:pPr>
      <w:pStyle w:val="Header"/>
      <w:tabs>
        <w:tab w:val="clear" w:pos="4513"/>
        <w:tab w:val="clear" w:pos="9026"/>
        <w:tab w:val="left" w:pos="5970"/>
      </w:tabs>
    </w:pPr>
    <w:r>
      <w:rPr>
        <w:noProof/>
      </w:rPr>
      <w:drawing>
        <wp:anchor distT="0" distB="0" distL="114300" distR="114300" simplePos="0" relativeHeight="251658241" behindDoc="1" locked="0" layoutInCell="1" allowOverlap="1" wp14:anchorId="3F77033F" wp14:editId="30443DAC">
          <wp:simplePos x="0" y="0"/>
          <wp:positionH relativeFrom="page">
            <wp:posOffset>-64770</wp:posOffset>
          </wp:positionH>
          <wp:positionV relativeFrom="paragraph">
            <wp:posOffset>-453390</wp:posOffset>
          </wp:positionV>
          <wp:extent cx="7577313" cy="1955192"/>
          <wp:effectExtent l="0" t="0" r="0" b="0"/>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77313" cy="195519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C387" w14:textId="77777777" w:rsidR="000663A1" w:rsidRDefault="00066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41"/>
    <w:rsid w:val="00013BB2"/>
    <w:rsid w:val="0006474E"/>
    <w:rsid w:val="000663A1"/>
    <w:rsid w:val="001A035A"/>
    <w:rsid w:val="001E647E"/>
    <w:rsid w:val="00221CD6"/>
    <w:rsid w:val="00231C28"/>
    <w:rsid w:val="00260F97"/>
    <w:rsid w:val="002C3AAC"/>
    <w:rsid w:val="0034403F"/>
    <w:rsid w:val="003828FF"/>
    <w:rsid w:val="003931C0"/>
    <w:rsid w:val="00397215"/>
    <w:rsid w:val="004743F8"/>
    <w:rsid w:val="004975BD"/>
    <w:rsid w:val="004E16A5"/>
    <w:rsid w:val="004F4F9C"/>
    <w:rsid w:val="0050174D"/>
    <w:rsid w:val="005F17A4"/>
    <w:rsid w:val="00604435"/>
    <w:rsid w:val="00633C8E"/>
    <w:rsid w:val="006409E9"/>
    <w:rsid w:val="00682B41"/>
    <w:rsid w:val="006B70E2"/>
    <w:rsid w:val="006C50EC"/>
    <w:rsid w:val="00796DD4"/>
    <w:rsid w:val="007A2D54"/>
    <w:rsid w:val="00816BA3"/>
    <w:rsid w:val="0084166F"/>
    <w:rsid w:val="008A37C8"/>
    <w:rsid w:val="00917777"/>
    <w:rsid w:val="00990AD1"/>
    <w:rsid w:val="0099535E"/>
    <w:rsid w:val="00A113BC"/>
    <w:rsid w:val="00A724B3"/>
    <w:rsid w:val="00A73C68"/>
    <w:rsid w:val="00B50E47"/>
    <w:rsid w:val="00BE5CC2"/>
    <w:rsid w:val="00C052EF"/>
    <w:rsid w:val="00C27243"/>
    <w:rsid w:val="00C440D2"/>
    <w:rsid w:val="00C85002"/>
    <w:rsid w:val="00CA7074"/>
    <w:rsid w:val="00CD2A97"/>
    <w:rsid w:val="00D246F2"/>
    <w:rsid w:val="00D3358D"/>
    <w:rsid w:val="00D52C04"/>
    <w:rsid w:val="00F1458F"/>
    <w:rsid w:val="00F255D7"/>
    <w:rsid w:val="00F93E70"/>
    <w:rsid w:val="00FA522E"/>
    <w:rsid w:val="00FE44A1"/>
    <w:rsid w:val="00FE6F65"/>
    <w:rsid w:val="00FF0C5C"/>
    <w:rsid w:val="5011C70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CC1A7"/>
  <w15:chartTrackingRefBased/>
  <w15:docId w15:val="{E66B7791-6121-4D65-932E-7BCD8C93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B41"/>
  </w:style>
  <w:style w:type="paragraph" w:styleId="Footer">
    <w:name w:val="footer"/>
    <w:basedOn w:val="Normal"/>
    <w:link w:val="FooterChar"/>
    <w:uiPriority w:val="99"/>
    <w:unhideWhenUsed/>
    <w:rsid w:val="00682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B41"/>
  </w:style>
  <w:style w:type="paragraph" w:styleId="NoSpacing">
    <w:name w:val="No Spacing"/>
    <w:uiPriority w:val="1"/>
    <w:qFormat/>
    <w:rsid w:val="0050174D"/>
    <w:pPr>
      <w:spacing w:after="0" w:line="240" w:lineRule="auto"/>
    </w:pPr>
  </w:style>
  <w:style w:type="paragraph" w:styleId="NormalWeb">
    <w:name w:val="Normal (Web)"/>
    <w:basedOn w:val="Normal"/>
    <w:uiPriority w:val="99"/>
    <w:semiHidden/>
    <w:unhideWhenUsed/>
    <w:rsid w:val="003931C0"/>
    <w:pPr>
      <w:spacing w:before="100" w:beforeAutospacing="1" w:after="100" w:afterAutospacing="1" w:line="240" w:lineRule="auto"/>
    </w:pPr>
    <w:rPr>
      <w:rFonts w:ascii="Calibri" w:hAnsi="Calibri" w:cs="Calibri"/>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D9758E7E30646AAB9A2FE4753F46C" ma:contentTypeVersion="18" ma:contentTypeDescription="Create a new document." ma:contentTypeScope="" ma:versionID="eac63f86587a178d1372adb13f2afd04">
  <xsd:schema xmlns:xsd="http://www.w3.org/2001/XMLSchema" xmlns:xs="http://www.w3.org/2001/XMLSchema" xmlns:p="http://schemas.microsoft.com/office/2006/metadata/properties" xmlns:ns2="ffe9d8a1-0797-430e-bf07-aba696fb4876" xmlns:ns3="277bb1bc-4070-499f-8a3e-b2655672d682" targetNamespace="http://schemas.microsoft.com/office/2006/metadata/properties" ma:root="true" ma:fieldsID="8d24ed0b8f669d7cf440e20be206a570" ns2:_="" ns3:_="">
    <xsd:import namespace="ffe9d8a1-0797-430e-bf07-aba696fb4876"/>
    <xsd:import namespace="277bb1bc-4070-499f-8a3e-b2655672d6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9d8a1-0797-430e-bf07-aba696fb4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701555-29ce-4a83-b18a-013a07a0db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bb1bc-4070-499f-8a3e-b2655672d6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4afa000-5b5e-4544-91bb-53fe6add01e1}" ma:internalName="TaxCatchAll" ma:showField="CatchAllData" ma:web="277bb1bc-4070-499f-8a3e-b2655672d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7bb1bc-4070-499f-8a3e-b2655672d682" xsi:nil="true"/>
    <lcf76f155ced4ddcb4097134ff3c332f xmlns="ffe9d8a1-0797-430e-bf07-aba696fb487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86742-20F1-43D3-B8B8-CF2A4E16A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9d8a1-0797-430e-bf07-aba696fb4876"/>
    <ds:schemaRef ds:uri="277bb1bc-4070-499f-8a3e-b2655672d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46C29-ECD7-46A4-9841-795DB582846B}">
  <ds:schemaRefs>
    <ds:schemaRef ds:uri="http://purl.org/dc/elements/1.1/"/>
    <ds:schemaRef ds:uri="http://schemas.openxmlformats.org/package/2006/metadata/core-properties"/>
    <ds:schemaRef ds:uri="277bb1bc-4070-499f-8a3e-b2655672d682"/>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ffe9d8a1-0797-430e-bf07-aba696fb4876"/>
    <ds:schemaRef ds:uri="http://purl.org/dc/dcmitype/"/>
    <ds:schemaRef ds:uri="http://purl.org/dc/terms/"/>
  </ds:schemaRefs>
</ds:datastoreItem>
</file>

<file path=customXml/itemProps3.xml><?xml version="1.0" encoding="utf-8"?>
<ds:datastoreItem xmlns:ds="http://schemas.openxmlformats.org/officeDocument/2006/customXml" ds:itemID="{06AA89B4-7B5E-4E3A-A16A-B31567339E9E}">
  <ds:schemaRefs>
    <ds:schemaRef ds:uri="http://schemas.openxmlformats.org/officeDocument/2006/bibliography"/>
  </ds:schemaRefs>
</ds:datastoreItem>
</file>

<file path=customXml/itemProps4.xml><?xml version="1.0" encoding="utf-8"?>
<ds:datastoreItem xmlns:ds="http://schemas.openxmlformats.org/officeDocument/2006/customXml" ds:itemID="{94554EA3-AA83-4D99-B4B5-9308189FB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Hooper</dc:creator>
  <cp:keywords/>
  <dc:description/>
  <cp:lastModifiedBy>Taryn.Payne</cp:lastModifiedBy>
  <cp:revision>2</cp:revision>
  <cp:lastPrinted>2022-10-10T14:20:00Z</cp:lastPrinted>
  <dcterms:created xsi:type="dcterms:W3CDTF">2023-10-19T12:09:00Z</dcterms:created>
  <dcterms:modified xsi:type="dcterms:W3CDTF">2023-10-19T12:09:00Z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0x010100779D9758E7E30646AAB9A2FE4753F46C</vt:lpwstr>
  </property>
  <property fmtid="{D5CDD505-2E9C-101B-9397-08002B2CF9AE}" pid="3" name="MediaServiceImageTags">
    <vt:lpwstr/>
  </property>
</Properties>
</file>